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B34" w:rsidRDefault="00795B34" w:rsidP="00EF1D81">
      <w:pPr>
        <w:spacing w:after="0" w:line="240" w:lineRule="auto"/>
        <w:rPr>
          <w:rFonts w:ascii="Helvetica" w:eastAsia="Times New Roman" w:hAnsi="Helvetica" w:cs="Helvetica"/>
          <w:b/>
          <w:bCs/>
          <w:color w:val="555555"/>
          <w:sz w:val="30"/>
          <w:szCs w:val="30"/>
          <w:shd w:val="clear" w:color="auto" w:fill="FFFFFF"/>
          <w:lang w:eastAsia="nn-NO"/>
        </w:rPr>
      </w:pPr>
      <w:r>
        <w:rPr>
          <w:rFonts w:ascii="Helvetica" w:eastAsia="Times New Roman" w:hAnsi="Helvetica" w:cs="Helvetica"/>
          <w:b/>
          <w:bCs/>
          <w:noProof/>
          <w:color w:val="555555"/>
          <w:sz w:val="30"/>
          <w:szCs w:val="30"/>
          <w:shd w:val="clear" w:color="auto" w:fill="FFFFFF"/>
          <w:lang w:eastAsia="nn-N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3476625" cy="3476625"/>
            <wp:effectExtent l="0" t="0" r="9525" b="9525"/>
            <wp:wrapTight wrapText="bothSides">
              <wp:wrapPolygon edited="0">
                <wp:start x="0" y="0"/>
                <wp:lineTo x="0" y="21541"/>
                <wp:lineTo x="21541" y="21541"/>
                <wp:lineTo x="21541" y="0"/>
                <wp:lineTo x="0" y="0"/>
              </wp:wrapPolygon>
            </wp:wrapTight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issejakt, bild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5B34" w:rsidRPr="00795B34" w:rsidRDefault="00795B34" w:rsidP="00EF1D81">
      <w:pPr>
        <w:spacing w:after="0" w:line="240" w:lineRule="auto"/>
        <w:rPr>
          <w:rFonts w:ascii="Helvetica" w:eastAsia="Times New Roman" w:hAnsi="Helvetica" w:cs="Helvetica"/>
          <w:b/>
          <w:bCs/>
          <w:color w:val="555555"/>
          <w:sz w:val="72"/>
          <w:szCs w:val="30"/>
          <w:shd w:val="clear" w:color="auto" w:fill="FFFFFF"/>
          <w:lang w:eastAsia="nn-NO"/>
        </w:rPr>
      </w:pPr>
      <w:r w:rsidRPr="00795B34">
        <w:rPr>
          <w:rFonts w:ascii="Helvetica" w:eastAsia="Times New Roman" w:hAnsi="Helvetica" w:cs="Helvetica"/>
          <w:b/>
          <w:bCs/>
          <w:color w:val="555555"/>
          <w:sz w:val="72"/>
          <w:szCs w:val="30"/>
          <w:shd w:val="clear" w:color="auto" w:fill="FFFFFF"/>
          <w:lang w:eastAsia="nn-NO"/>
        </w:rPr>
        <w:t>NISSEJAKT</w:t>
      </w:r>
    </w:p>
    <w:p w:rsidR="00795B34" w:rsidRDefault="00795B34" w:rsidP="00EF1D81">
      <w:pPr>
        <w:spacing w:after="0" w:line="240" w:lineRule="auto"/>
        <w:rPr>
          <w:rFonts w:ascii="Helvetica" w:eastAsia="Times New Roman" w:hAnsi="Helvetica" w:cs="Helvetica"/>
          <w:b/>
          <w:bCs/>
          <w:color w:val="555555"/>
          <w:sz w:val="30"/>
          <w:szCs w:val="30"/>
          <w:shd w:val="clear" w:color="auto" w:fill="FFFFFF"/>
          <w:lang w:eastAsia="nn-NO"/>
        </w:rPr>
      </w:pPr>
    </w:p>
    <w:p w:rsidR="00EF1D81" w:rsidRPr="00EF1D81" w:rsidRDefault="00EF1D81" w:rsidP="00EF1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n-NO"/>
        </w:rPr>
      </w:pPr>
      <w:r w:rsidRPr="00EF1D81">
        <w:rPr>
          <w:rFonts w:ascii="Helvetica" w:eastAsia="Times New Roman" w:hAnsi="Helvetica" w:cs="Helvetica"/>
          <w:b/>
          <w:bCs/>
          <w:color w:val="555555"/>
          <w:sz w:val="30"/>
          <w:szCs w:val="30"/>
          <w:shd w:val="clear" w:color="auto" w:fill="FFFFFF"/>
          <w:lang w:eastAsia="nn-NO"/>
        </w:rPr>
        <w:t xml:space="preserve">Bli med på den store Nissejakta i </w:t>
      </w:r>
      <w:r>
        <w:rPr>
          <w:rFonts w:ascii="Helvetica" w:eastAsia="Times New Roman" w:hAnsi="Helvetica" w:cs="Helvetica"/>
          <w:b/>
          <w:bCs/>
          <w:color w:val="555555"/>
          <w:sz w:val="30"/>
          <w:szCs w:val="30"/>
          <w:shd w:val="clear" w:color="auto" w:fill="FFFFFF"/>
          <w:lang w:eastAsia="nn-NO"/>
        </w:rPr>
        <w:t>Bremanger</w:t>
      </w:r>
      <w:r w:rsidRPr="00EF1D81">
        <w:rPr>
          <w:rFonts w:ascii="Helvetica" w:eastAsia="Times New Roman" w:hAnsi="Helvetica" w:cs="Helvetica"/>
          <w:b/>
          <w:bCs/>
          <w:color w:val="555555"/>
          <w:sz w:val="30"/>
          <w:szCs w:val="30"/>
          <w:shd w:val="clear" w:color="auto" w:fill="FFFFFF"/>
          <w:lang w:eastAsia="nn-NO"/>
        </w:rPr>
        <w:t xml:space="preserve">! Set ein nisse i vindauget ditt, så kan ungar i bygdene i </w:t>
      </w:r>
      <w:r>
        <w:rPr>
          <w:rFonts w:ascii="Helvetica" w:eastAsia="Times New Roman" w:hAnsi="Helvetica" w:cs="Helvetica"/>
          <w:b/>
          <w:bCs/>
          <w:color w:val="555555"/>
          <w:sz w:val="30"/>
          <w:szCs w:val="30"/>
          <w:shd w:val="clear" w:color="auto" w:fill="FFFFFF"/>
          <w:lang w:eastAsia="nn-NO"/>
        </w:rPr>
        <w:t>Bremanger</w:t>
      </w:r>
      <w:r w:rsidRPr="00EF1D81">
        <w:rPr>
          <w:rFonts w:ascii="Helvetica" w:eastAsia="Times New Roman" w:hAnsi="Helvetica" w:cs="Helvetica"/>
          <w:b/>
          <w:bCs/>
          <w:color w:val="555555"/>
          <w:sz w:val="30"/>
          <w:szCs w:val="30"/>
          <w:shd w:val="clear" w:color="auto" w:fill="FFFFFF"/>
          <w:lang w:eastAsia="nn-NO"/>
        </w:rPr>
        <w:t xml:space="preserve"> gå på nissejakt. Alle ungar som er med på jakta er med i trekninga av fine premiar. Nissejakta varer frå 1.desember til 31.desember. </w:t>
      </w:r>
      <w:r>
        <w:rPr>
          <w:rFonts w:ascii="Helvetica" w:eastAsia="Times New Roman" w:hAnsi="Helvetica" w:cs="Helvetica"/>
          <w:b/>
          <w:bCs/>
          <w:color w:val="555555"/>
          <w:sz w:val="30"/>
          <w:szCs w:val="30"/>
          <w:shd w:val="clear" w:color="auto" w:fill="FFFFFF"/>
          <w:lang w:eastAsia="nn-NO"/>
        </w:rPr>
        <w:t>Det er Bremanger</w:t>
      </w:r>
      <w:r w:rsidRPr="00EF1D81">
        <w:rPr>
          <w:rFonts w:ascii="Helvetica" w:eastAsia="Times New Roman" w:hAnsi="Helvetica" w:cs="Helvetica"/>
          <w:b/>
          <w:bCs/>
          <w:color w:val="555555"/>
          <w:sz w:val="30"/>
          <w:szCs w:val="30"/>
          <w:shd w:val="clear" w:color="auto" w:fill="FFFFFF"/>
          <w:lang w:eastAsia="nn-NO"/>
        </w:rPr>
        <w:t xml:space="preserve"> </w:t>
      </w:r>
      <w:proofErr w:type="spellStart"/>
      <w:r w:rsidRPr="00EF1D81">
        <w:rPr>
          <w:rFonts w:ascii="Helvetica" w:eastAsia="Times New Roman" w:hAnsi="Helvetica" w:cs="Helvetica"/>
          <w:b/>
          <w:bCs/>
          <w:color w:val="555555"/>
          <w:sz w:val="30"/>
          <w:szCs w:val="30"/>
          <w:shd w:val="clear" w:color="auto" w:fill="FFFFFF"/>
          <w:lang w:eastAsia="nn-NO"/>
        </w:rPr>
        <w:t>Frivilligsentral</w:t>
      </w:r>
      <w:proofErr w:type="spellEnd"/>
      <w:r w:rsidRPr="00EF1D81">
        <w:rPr>
          <w:rFonts w:ascii="Helvetica" w:eastAsia="Times New Roman" w:hAnsi="Helvetica" w:cs="Helvetica"/>
          <w:b/>
          <w:bCs/>
          <w:color w:val="555555"/>
          <w:sz w:val="30"/>
          <w:szCs w:val="30"/>
          <w:shd w:val="clear" w:color="auto" w:fill="FFFFFF"/>
          <w:lang w:eastAsia="nn-NO"/>
        </w:rPr>
        <w:t xml:space="preserve"> som står bak jakta.</w:t>
      </w:r>
    </w:p>
    <w:p w:rsidR="00EF1D81" w:rsidRDefault="00EF1D81" w:rsidP="00EF1D81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</w:pPr>
    </w:p>
    <w:p w:rsidR="00233661" w:rsidRDefault="00233661" w:rsidP="00EF1D81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</w:pPr>
    </w:p>
    <w:p w:rsidR="00EF1D81" w:rsidRDefault="00795B34" w:rsidP="00EF1D81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</w:pPr>
      <w:bookmarkStart w:id="0" w:name="_GoBack"/>
      <w:bookmarkEnd w:id="0"/>
      <w:r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>Det er</w:t>
      </w:r>
      <w:r w:rsidR="00EF1D81"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 xml:space="preserve"> adventstid og </w:t>
      </w:r>
      <w:r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 xml:space="preserve">nærma seg </w:t>
      </w:r>
      <w:r w:rsidR="00EF1D81"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 xml:space="preserve">julefeiring. </w:t>
      </w:r>
    </w:p>
    <w:p w:rsidR="00EF1D81" w:rsidRPr="00EF1D81" w:rsidRDefault="00EF1D81" w:rsidP="00EF1D81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</w:pPr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>I år blir denne tida annleis grunna covid-19. </w:t>
      </w:r>
    </w:p>
    <w:p w:rsidR="00EF1D81" w:rsidRPr="00EF1D81" w:rsidRDefault="00EF1D81" w:rsidP="00EF1D81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</w:pPr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 xml:space="preserve">Av den grunn er det ekstra viktig å ha ein </w:t>
      </w:r>
      <w:proofErr w:type="spellStart"/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>lystbetont</w:t>
      </w:r>
      <w:proofErr w:type="spellEnd"/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 xml:space="preserve"> aktivitet for heile familien.</w:t>
      </w:r>
    </w:p>
    <w:p w:rsidR="00EF1D81" w:rsidRPr="00EF1D81" w:rsidRDefault="00EF1D81" w:rsidP="00EF1D81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</w:pPr>
      <w:r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>Bremanger</w:t>
      </w:r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 xml:space="preserve"> </w:t>
      </w:r>
      <w:proofErr w:type="spellStart"/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>frivilligsentral</w:t>
      </w:r>
      <w:proofErr w:type="spellEnd"/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 xml:space="preserve"> inviterer til nissejakt 2020  </w:t>
      </w:r>
      <w:r w:rsidRPr="00EF1D81">
        <w:rPr>
          <w:noProof/>
          <w:lang w:eastAsia="nn-NO"/>
        </w:rPr>
        <w:drawing>
          <wp:inline distT="0" distB="0" distL="0" distR="0">
            <wp:extent cx="213360" cy="213360"/>
            <wp:effectExtent l="0" t="0" r="0" b="0"/>
            <wp:docPr id="1" name="Bilde 1" descr="C:\Users\38edvbod\AppData\Local\Microsoft\Windows\INetCache\Content.MSO\A81F5E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8edvbod\AppData\Local\Microsoft\Windows\INetCache\Content.MSO\A81F5E2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D81" w:rsidRPr="00EF1D81" w:rsidRDefault="00EF1D81" w:rsidP="00EF1D81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</w:pPr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 xml:space="preserve">Du set ein nisse i vindauget. </w:t>
      </w:r>
      <w:r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>Vi</w:t>
      </w:r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 xml:space="preserve"> </w:t>
      </w:r>
      <w:proofErr w:type="spellStart"/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>oppfordrar</w:t>
      </w:r>
      <w:proofErr w:type="spellEnd"/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 xml:space="preserve"> alle i </w:t>
      </w:r>
      <w:r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>Bremang</w:t>
      </w:r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>er til å finne fram ein nisse til å setje i vindauget. Ungane går tur rundt om i bygda si og ser kor ein finn ein nisse. Ungane kryssar av på kortet og samlar kryss. </w:t>
      </w:r>
    </w:p>
    <w:p w:rsidR="00EF1D81" w:rsidRPr="00EF1D81" w:rsidRDefault="00EF1D81" w:rsidP="00EF1D81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</w:pPr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>Kortet kan leverast uansett om det er fullt eller ikkje. Ein kan levere inn fleire kort. Korta kan leverast i postkassen som heng utanfor inngangspartiet til Rådhuset eller sendast bilde av til </w:t>
      </w:r>
      <w:hyperlink r:id="rId6" w:history="1">
        <w:r w:rsidRPr="00577A4D">
          <w:rPr>
            <w:rStyle w:val="Hyperkobling"/>
            <w:rFonts w:ascii="Helvetica" w:eastAsia="Times New Roman" w:hAnsi="Helvetica" w:cs="Helvetica"/>
            <w:sz w:val="24"/>
            <w:szCs w:val="24"/>
            <w:lang w:eastAsia="nn-NO"/>
          </w:rPr>
          <w:t>frivilligsentral@bremanger.kommune.no</w:t>
        </w:r>
      </w:hyperlink>
    </w:p>
    <w:p w:rsidR="00EF1D81" w:rsidRPr="00EF1D81" w:rsidRDefault="00EF1D81" w:rsidP="00EF1D81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</w:pPr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>Nissekort kan du få på b</w:t>
      </w:r>
      <w:r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>iblioteket</w:t>
      </w:r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 xml:space="preserve"> i </w:t>
      </w:r>
      <w:r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>Svelgen</w:t>
      </w:r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 xml:space="preserve">/på oppslagstavla </w:t>
      </w:r>
      <w:r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>på Rådhuset i Svelgen</w:t>
      </w:r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 xml:space="preserve"> eller kopiere opp sjølv (sjå lenke under).</w:t>
      </w:r>
    </w:p>
    <w:p w:rsidR="00955EA4" w:rsidRDefault="00EF1D81" w:rsidP="005F281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</w:pPr>
      <w:r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>Her kan du kopiere opp kort til </w:t>
      </w:r>
      <w:r w:rsidR="005F2816" w:rsidRPr="00EF1D81"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  <w:t xml:space="preserve"> </w:t>
      </w:r>
      <w:hyperlink r:id="rId7" w:history="1">
        <w:r w:rsidR="005F2816" w:rsidRPr="005F2816">
          <w:rPr>
            <w:rStyle w:val="Hyperkobling"/>
            <w:rFonts w:ascii="Helvetica" w:eastAsia="Times New Roman" w:hAnsi="Helvetica" w:cs="Helvetica"/>
            <w:sz w:val="24"/>
            <w:szCs w:val="24"/>
            <w:lang w:eastAsia="nn-NO"/>
          </w:rPr>
          <w:t xml:space="preserve">NISSEJAKT </w:t>
        </w:r>
      </w:hyperlink>
    </w:p>
    <w:p w:rsidR="00CC26E4" w:rsidRDefault="00CC26E4" w:rsidP="005F281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</w:pPr>
    </w:p>
    <w:tbl>
      <w:tblPr>
        <w:tblpPr w:leftFromText="141" w:rightFromText="141" w:vertAnchor="text"/>
        <w:tblW w:w="105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0"/>
        <w:gridCol w:w="227"/>
        <w:gridCol w:w="8231"/>
      </w:tblGrid>
      <w:tr w:rsidR="00CC26E4" w:rsidTr="00CC26E4">
        <w:trPr>
          <w:trHeight w:val="1984"/>
        </w:trPr>
        <w:tc>
          <w:tcPr>
            <w:tcW w:w="2050" w:type="dxa"/>
            <w:tcBorders>
              <w:top w:val="nil"/>
              <w:left w:val="nil"/>
              <w:bottom w:val="single" w:sz="8" w:space="0" w:color="2E74B5"/>
              <w:right w:val="single" w:sz="8" w:space="0" w:color="0085C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C26E4" w:rsidRDefault="00CC26E4">
            <w:pPr>
              <w:rPr>
                <w:rFonts w:eastAsiaTheme="minorEastAsia"/>
                <w:noProof/>
                <w:color w:val="1F497D"/>
                <w:lang w:val="nb-NO" w:eastAsia="nb-NO"/>
              </w:rPr>
            </w:pPr>
            <w:r>
              <w:rPr>
                <w:rFonts w:eastAsiaTheme="minorEastAsia"/>
                <w:noProof/>
                <w:color w:val="1F497D"/>
                <w:lang w:eastAsia="nn-NO"/>
              </w:rPr>
              <w:drawing>
                <wp:inline distT="0" distB="0" distL="0" distR="0">
                  <wp:extent cx="1162050" cy="723900"/>
                  <wp:effectExtent l="0" t="0" r="0" b="0"/>
                  <wp:docPr id="3" name="Bilde 3" descr="cid:image001.png@01D6A2F0.0C0E8F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1" descr="cid:image001.png@01D6A2F0.0C0E8F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" w:type="dxa"/>
            <w:tcBorders>
              <w:top w:val="nil"/>
              <w:left w:val="nil"/>
              <w:bottom w:val="single" w:sz="8" w:space="0" w:color="2E74B5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6E4" w:rsidRDefault="00CC26E4">
            <w:pPr>
              <w:spacing w:after="240"/>
              <w:rPr>
                <w:rFonts w:eastAsiaTheme="minorEastAsia"/>
                <w:noProof/>
                <w:color w:val="1F497D"/>
                <w:lang w:val="nb-NO" w:eastAsia="nb-NO"/>
              </w:rPr>
            </w:pPr>
          </w:p>
        </w:tc>
        <w:tc>
          <w:tcPr>
            <w:tcW w:w="8231" w:type="dxa"/>
            <w:tcBorders>
              <w:top w:val="nil"/>
              <w:left w:val="nil"/>
              <w:bottom w:val="single" w:sz="8" w:space="0" w:color="2E74B5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6E4" w:rsidRDefault="00CC26E4">
            <w:pPr>
              <w:spacing w:after="240"/>
              <w:rPr>
                <w:rFonts w:ascii="Arial" w:eastAsiaTheme="minorEastAsia" w:hAnsi="Arial" w:cs="Arial"/>
                <w:b/>
                <w:bCs/>
                <w:noProof/>
                <w:color w:val="000000"/>
                <w:lang w:eastAsia="nb-NO"/>
              </w:rPr>
            </w:pPr>
            <w:r>
              <w:rPr>
                <w:rFonts w:ascii="Arial" w:eastAsiaTheme="minorEastAsia" w:hAnsi="Arial" w:cs="Arial"/>
                <w:b/>
                <w:bCs/>
                <w:noProof/>
                <w:color w:val="000000"/>
                <w:lang w:eastAsia="nb-NO"/>
              </w:rPr>
              <w:t>Med venleg helsing</w:t>
            </w:r>
          </w:p>
          <w:p w:rsidR="00CC26E4" w:rsidRDefault="00CC26E4">
            <w:pPr>
              <w:rPr>
                <w:rFonts w:ascii="Arial" w:eastAsiaTheme="minorEastAsia" w:hAnsi="Arial" w:cs="Arial"/>
                <w:noProof/>
                <w:lang w:eastAsia="nn-NO"/>
              </w:rPr>
            </w:pPr>
            <w:r>
              <w:rPr>
                <w:rFonts w:ascii="Arial" w:eastAsiaTheme="minorEastAsia" w:hAnsi="Arial" w:cs="Arial"/>
                <w:noProof/>
                <w:lang w:eastAsia="nn-NO"/>
              </w:rPr>
              <w:t>Bodil Strømmen Edvardsen</w:t>
            </w:r>
          </w:p>
          <w:p w:rsidR="00CC26E4" w:rsidRDefault="00CC26E4">
            <w:pPr>
              <w:rPr>
                <w:rFonts w:ascii="Segoe Print" w:eastAsiaTheme="minorEastAsia" w:hAnsi="Segoe Print" w:cs="Times New Roman"/>
                <w:b/>
                <w:bCs/>
                <w:noProof/>
                <w:color w:val="1F497D"/>
                <w:lang w:eastAsia="nn-NO"/>
              </w:rPr>
            </w:pPr>
            <w:r>
              <w:rPr>
                <w:rFonts w:ascii="Arial" w:eastAsiaTheme="minorEastAsia" w:hAnsi="Arial" w:cs="Arial"/>
                <w:noProof/>
                <w:lang w:eastAsia="nn-NO"/>
              </w:rPr>
              <w:t>Dagleg leiar</w:t>
            </w:r>
            <w:r>
              <w:rPr>
                <w:rFonts w:ascii="Arial" w:eastAsiaTheme="minorEastAsia" w:hAnsi="Arial" w:cs="Arial"/>
                <w:noProof/>
                <w:color w:val="000000"/>
                <w:sz w:val="8"/>
                <w:szCs w:val="8"/>
                <w:lang w:eastAsia="nb-NO"/>
              </w:rPr>
              <w:br/>
            </w:r>
            <w:hyperlink r:id="rId9" w:history="1">
              <w:r>
                <w:rPr>
                  <w:rStyle w:val="Hyperkobling"/>
                  <w:rFonts w:eastAsiaTheme="minorEastAsia"/>
                  <w:noProof/>
                  <w:lang w:eastAsia="nn-NO"/>
                </w:rPr>
                <w:t>Frivilligsentralen@bremanger.kommune.no</w:t>
              </w:r>
            </w:hyperlink>
            <w:r>
              <w:rPr>
                <w:rFonts w:ascii="Arial" w:eastAsiaTheme="minorEastAsia" w:hAnsi="Arial" w:cs="Arial"/>
                <w:noProof/>
                <w:sz w:val="8"/>
                <w:szCs w:val="8"/>
                <w:lang w:eastAsia="nb-NO"/>
              </w:rPr>
              <w:br/>
            </w:r>
            <w:r>
              <w:rPr>
                <w:rFonts w:ascii="Arial" w:eastAsiaTheme="minorEastAsia" w:hAnsi="Arial" w:cs="Arial"/>
                <w:noProof/>
                <w:color w:val="000000"/>
                <w:lang w:eastAsia="nb-NO"/>
              </w:rPr>
              <w:t>Mobil: +47 95 98 93 19</w:t>
            </w:r>
          </w:p>
        </w:tc>
      </w:tr>
    </w:tbl>
    <w:p w:rsidR="00795B34" w:rsidRDefault="00795B34" w:rsidP="005F2816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454545"/>
          <w:sz w:val="24"/>
          <w:szCs w:val="24"/>
          <w:lang w:eastAsia="nn-NO"/>
        </w:rPr>
      </w:pPr>
    </w:p>
    <w:sectPr w:rsidR="00795B34" w:rsidSect="00795B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D81"/>
    <w:rsid w:val="001A41B7"/>
    <w:rsid w:val="00233661"/>
    <w:rsid w:val="0024652C"/>
    <w:rsid w:val="005F2816"/>
    <w:rsid w:val="00795B34"/>
    <w:rsid w:val="00881B65"/>
    <w:rsid w:val="00955EA4"/>
    <w:rsid w:val="00CC26E4"/>
    <w:rsid w:val="00EF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BF34E"/>
  <w15:chartTrackingRefBased/>
  <w15:docId w15:val="{2F1DB9BF-2C23-4AAF-932F-57671521A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d-block">
    <w:name w:val="d-block"/>
    <w:basedOn w:val="Standardskriftforavsnitt"/>
    <w:rsid w:val="00EF1D81"/>
  </w:style>
  <w:style w:type="paragraph" w:styleId="NormalWeb">
    <w:name w:val="Normal (Web)"/>
    <w:basedOn w:val="Normal"/>
    <w:uiPriority w:val="99"/>
    <w:semiHidden/>
    <w:unhideWhenUsed/>
    <w:rsid w:val="00EF1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n-NO"/>
    </w:rPr>
  </w:style>
  <w:style w:type="character" w:styleId="Hyperkobling">
    <w:name w:val="Hyperlink"/>
    <w:basedOn w:val="Standardskriftforavsnitt"/>
    <w:uiPriority w:val="99"/>
    <w:unhideWhenUsed/>
    <w:rsid w:val="00EF1D81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2465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5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NISSEJAKT%20skjema%20til%20informasjon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rivilligsentral@bremanger.kommune.no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mailto:Frivilligsentralen@bremanger.kommune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235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Nordfjordnett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Bodil Strømmen Edvardsen</dc:creator>
  <cp:keywords/>
  <dc:description/>
  <cp:lastModifiedBy>Bodil Strømmen Edvardsen</cp:lastModifiedBy>
  <cp:revision>4</cp:revision>
  <dcterms:created xsi:type="dcterms:W3CDTF">2020-12-01T07:51:00Z</dcterms:created>
  <dcterms:modified xsi:type="dcterms:W3CDTF">2020-12-14T10:26:00Z</dcterms:modified>
</cp:coreProperties>
</file>